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6157" w:rsidRPr="00D1076C" w:rsidRDefault="00336157" w:rsidP="00336157">
      <w:pPr>
        <w:jc w:val="center"/>
        <w:rPr>
          <w:rFonts w:ascii="TH SarabunIT๙" w:hAnsi="TH SarabunIT๙" w:cs="TH SarabunIT๙"/>
          <w:b/>
          <w:bCs/>
          <w:color w:val="943634"/>
          <w:sz w:val="72"/>
          <w:szCs w:val="72"/>
        </w:rPr>
      </w:pPr>
      <w:r w:rsidRPr="00D1076C">
        <w:rPr>
          <w:rFonts w:ascii="TH SarabunIT๙" w:hAnsi="TH SarabunIT๙" w:cs="TH SarabunIT๙"/>
          <w:b/>
          <w:bCs/>
          <w:color w:val="943634"/>
          <w:sz w:val="72"/>
          <w:szCs w:val="72"/>
          <w:cs/>
        </w:rPr>
        <w:t>แผนการป้องกันและแก้ไขปัญหาภัยแล้ง</w:t>
      </w:r>
    </w:p>
    <w:p w:rsidR="00336157" w:rsidRDefault="00336157" w:rsidP="00336157">
      <w:pPr>
        <w:jc w:val="center"/>
        <w:rPr>
          <w:rFonts w:ascii="TH SarabunIT๙" w:hAnsi="TH SarabunIT๙" w:cs="TH SarabunIT๙"/>
          <w:b/>
          <w:bCs/>
          <w:color w:val="943634"/>
          <w:sz w:val="72"/>
          <w:szCs w:val="72"/>
        </w:rPr>
      </w:pPr>
      <w:r w:rsidRPr="00D1076C">
        <w:rPr>
          <w:rFonts w:ascii="TH SarabunIT๙" w:hAnsi="TH SarabunIT๙" w:cs="TH SarabunIT๙"/>
          <w:b/>
          <w:bCs/>
          <w:color w:val="943634"/>
          <w:sz w:val="72"/>
          <w:szCs w:val="72"/>
          <w:cs/>
        </w:rPr>
        <w:t xml:space="preserve">ประจำปี  พ.ศ. </w:t>
      </w:r>
      <w:r>
        <w:rPr>
          <w:rFonts w:ascii="TH SarabunIT๙" w:hAnsi="TH SarabunIT๙" w:cs="TH SarabunIT๙"/>
          <w:b/>
          <w:bCs/>
          <w:color w:val="943634"/>
          <w:sz w:val="72"/>
          <w:szCs w:val="72"/>
        </w:rPr>
        <w:t>256</w:t>
      </w:r>
      <w:r w:rsidR="00047993">
        <w:rPr>
          <w:rFonts w:ascii="TH SarabunIT๙" w:hAnsi="TH SarabunIT๙" w:cs="TH SarabunIT๙"/>
          <w:b/>
          <w:bCs/>
          <w:color w:val="943634"/>
          <w:sz w:val="72"/>
          <w:szCs w:val="72"/>
        </w:rPr>
        <w:t>5</w:t>
      </w:r>
    </w:p>
    <w:p w:rsidR="00336157" w:rsidRDefault="00336157" w:rsidP="00336157">
      <w:pPr>
        <w:jc w:val="center"/>
        <w:rPr>
          <w:rFonts w:ascii="TH SarabunIT๙" w:hAnsi="TH SarabunIT๙" w:cs="TH SarabunIT๙"/>
          <w:b/>
          <w:bCs/>
          <w:color w:val="943634"/>
          <w:sz w:val="72"/>
          <w:szCs w:val="72"/>
        </w:rPr>
      </w:pPr>
    </w:p>
    <w:p w:rsidR="00336157" w:rsidRPr="00D1076C" w:rsidRDefault="00336157" w:rsidP="00336157">
      <w:pPr>
        <w:jc w:val="center"/>
        <w:rPr>
          <w:rFonts w:ascii="TH SarabunIT๙" w:hAnsi="TH SarabunIT๙" w:cs="TH SarabunIT๙"/>
          <w:b/>
          <w:bCs/>
          <w:color w:val="943634"/>
          <w:sz w:val="72"/>
          <w:szCs w:val="72"/>
          <w:cs/>
        </w:rPr>
      </w:pPr>
    </w:p>
    <w:p w:rsidR="00336157" w:rsidRPr="00D1076C" w:rsidRDefault="00336157" w:rsidP="00336157">
      <w:pPr>
        <w:jc w:val="center"/>
        <w:rPr>
          <w:rFonts w:ascii="TH SarabunIT๙" w:hAnsi="TH SarabunIT๙" w:cs="TH SarabunIT๙"/>
          <w:sz w:val="72"/>
          <w:szCs w:val="72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759DA8D3" wp14:editId="3C62AB47">
            <wp:simplePos x="0" y="0"/>
            <wp:positionH relativeFrom="column">
              <wp:posOffset>718820</wp:posOffset>
            </wp:positionH>
            <wp:positionV relativeFrom="paragraph">
              <wp:posOffset>355600</wp:posOffset>
            </wp:positionV>
            <wp:extent cx="4150360" cy="2464435"/>
            <wp:effectExtent l="76200" t="57150" r="78740" b="12636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</a:extLst>
                    </a:blip>
                    <a:srcRect l="20053" t="21130" r="67102" b="64055"/>
                    <a:stretch/>
                  </pic:blipFill>
                  <pic:spPr bwMode="auto">
                    <a:xfrm>
                      <a:off x="0" y="0"/>
                      <a:ext cx="4150360" cy="2464435"/>
                    </a:xfrm>
                    <a:prstGeom prst="ellipse">
                      <a:avLst/>
                    </a:prstGeom>
                    <a:pattFill prst="pct5">
                      <a:fgClr>
                        <a:schemeClr val="accent1"/>
                      </a:fgClr>
                      <a:bgClr>
                        <a:schemeClr val="bg1"/>
                      </a:bgClr>
                    </a:pattFill>
                    <a:ln>
                      <a:noFill/>
                    </a:ln>
                    <a:effectLst>
                      <a:outerShdw blurRad="50800" dist="50800" dir="5400000" algn="ctr" rotWithShape="0">
                        <a:sysClr val="window" lastClr="FFFFFF"/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36157" w:rsidRPr="00D1076C" w:rsidRDefault="00336157" w:rsidP="00336157">
      <w:pPr>
        <w:jc w:val="center"/>
        <w:rPr>
          <w:rFonts w:ascii="TH SarabunIT๙" w:hAnsi="TH SarabunIT๙" w:cs="TH SarabunIT๙"/>
          <w:sz w:val="72"/>
          <w:szCs w:val="72"/>
        </w:rPr>
      </w:pPr>
    </w:p>
    <w:p w:rsidR="00336157" w:rsidRPr="00D1076C" w:rsidRDefault="00336157" w:rsidP="00336157">
      <w:pPr>
        <w:jc w:val="center"/>
        <w:rPr>
          <w:rFonts w:ascii="TH SarabunIT๙" w:hAnsi="TH SarabunIT๙" w:cs="TH SarabunIT๙"/>
          <w:sz w:val="72"/>
          <w:szCs w:val="72"/>
        </w:rPr>
      </w:pPr>
    </w:p>
    <w:p w:rsidR="00336157" w:rsidRPr="00D1076C" w:rsidRDefault="00336157" w:rsidP="00336157">
      <w:pPr>
        <w:jc w:val="center"/>
        <w:rPr>
          <w:rFonts w:ascii="TH SarabunIT๙" w:hAnsi="TH SarabunIT๙" w:cs="TH SarabunIT๙"/>
          <w:sz w:val="72"/>
          <w:szCs w:val="72"/>
        </w:rPr>
      </w:pPr>
    </w:p>
    <w:p w:rsidR="00336157" w:rsidRPr="00D1076C" w:rsidRDefault="00336157" w:rsidP="00336157">
      <w:pPr>
        <w:jc w:val="center"/>
        <w:rPr>
          <w:rFonts w:ascii="TH SarabunIT๙" w:hAnsi="TH SarabunIT๙" w:cs="TH SarabunIT๙"/>
          <w:sz w:val="72"/>
          <w:szCs w:val="72"/>
        </w:rPr>
      </w:pPr>
    </w:p>
    <w:p w:rsidR="00336157" w:rsidRPr="00D1076C" w:rsidRDefault="00336157" w:rsidP="00336157">
      <w:pPr>
        <w:rPr>
          <w:rFonts w:ascii="TH SarabunIT๙" w:hAnsi="TH SarabunIT๙" w:cs="TH SarabunIT๙"/>
          <w:sz w:val="72"/>
          <w:szCs w:val="72"/>
        </w:rPr>
      </w:pPr>
    </w:p>
    <w:p w:rsidR="00336157" w:rsidRDefault="00336157" w:rsidP="00336157">
      <w:pPr>
        <w:jc w:val="center"/>
        <w:rPr>
          <w:rFonts w:ascii="TH SarabunPSK" w:hAnsi="TH SarabunPSK" w:cs="TH SarabunPSK"/>
          <w:b/>
          <w:bCs/>
          <w:color w:val="943634"/>
          <w:sz w:val="72"/>
          <w:szCs w:val="72"/>
        </w:rPr>
      </w:pPr>
    </w:p>
    <w:p w:rsidR="00336157" w:rsidRPr="00D1076C" w:rsidRDefault="00336157" w:rsidP="00336157">
      <w:pPr>
        <w:jc w:val="center"/>
        <w:rPr>
          <w:rFonts w:ascii="TH SarabunPSK" w:hAnsi="TH SarabunPSK" w:cs="TH SarabunPSK"/>
          <w:b/>
          <w:bCs/>
          <w:color w:val="943634"/>
          <w:sz w:val="72"/>
          <w:szCs w:val="72"/>
        </w:rPr>
      </w:pPr>
    </w:p>
    <w:p w:rsidR="00336157" w:rsidRPr="00D1076C" w:rsidRDefault="00336157" w:rsidP="00336157">
      <w:pPr>
        <w:jc w:val="center"/>
        <w:rPr>
          <w:rFonts w:ascii="TH SarabunIT๙" w:hAnsi="TH SarabunIT๙" w:cs="TH SarabunIT๙"/>
          <w:b/>
          <w:bCs/>
          <w:color w:val="943634"/>
          <w:sz w:val="72"/>
          <w:szCs w:val="72"/>
        </w:rPr>
      </w:pPr>
      <w:r w:rsidRPr="00D1076C">
        <w:rPr>
          <w:rFonts w:ascii="TH SarabunIT๙" w:hAnsi="TH SarabunIT๙" w:cs="TH SarabunIT๙"/>
          <w:b/>
          <w:bCs/>
          <w:color w:val="943634"/>
          <w:sz w:val="72"/>
          <w:szCs w:val="72"/>
          <w:cs/>
        </w:rPr>
        <w:t>องค์การบริหารส่วนตำบล</w:t>
      </w:r>
      <w:r>
        <w:rPr>
          <w:rFonts w:ascii="TH SarabunIT๙" w:hAnsi="TH SarabunIT๙" w:cs="TH SarabunIT๙" w:hint="cs"/>
          <w:b/>
          <w:bCs/>
          <w:color w:val="943634"/>
          <w:sz w:val="72"/>
          <w:szCs w:val="72"/>
          <w:cs/>
        </w:rPr>
        <w:t>โพนทอง</w:t>
      </w:r>
    </w:p>
    <w:p w:rsidR="00336157" w:rsidRPr="00D1076C" w:rsidRDefault="00336157" w:rsidP="00336157">
      <w:pPr>
        <w:jc w:val="center"/>
        <w:rPr>
          <w:rFonts w:ascii="TH SarabunIT๙" w:hAnsi="TH SarabunIT๙" w:cs="TH SarabunIT๙"/>
          <w:b/>
          <w:bCs/>
          <w:color w:val="943634"/>
          <w:sz w:val="72"/>
          <w:szCs w:val="72"/>
        </w:rPr>
      </w:pPr>
      <w:r w:rsidRPr="00D1076C">
        <w:rPr>
          <w:rFonts w:ascii="TH SarabunIT๙" w:hAnsi="TH SarabunIT๙" w:cs="TH SarabunIT๙"/>
          <w:b/>
          <w:bCs/>
          <w:color w:val="943634"/>
          <w:sz w:val="72"/>
          <w:szCs w:val="72"/>
          <w:cs/>
        </w:rPr>
        <w:t>อำเภอ</w:t>
      </w:r>
      <w:r>
        <w:rPr>
          <w:rFonts w:ascii="TH SarabunIT๙" w:hAnsi="TH SarabunIT๙" w:cs="TH SarabunIT๙" w:hint="cs"/>
          <w:b/>
          <w:bCs/>
          <w:color w:val="943634"/>
          <w:sz w:val="72"/>
          <w:szCs w:val="72"/>
          <w:cs/>
        </w:rPr>
        <w:t>สีดา</w:t>
      </w:r>
      <w:r w:rsidRPr="00D1076C">
        <w:rPr>
          <w:rFonts w:ascii="TH SarabunIT๙" w:hAnsi="TH SarabunIT๙" w:cs="TH SarabunIT๙"/>
          <w:b/>
          <w:bCs/>
          <w:color w:val="943634"/>
          <w:sz w:val="72"/>
          <w:szCs w:val="72"/>
          <w:cs/>
        </w:rPr>
        <w:t xml:space="preserve">  จังหวัดนครราชสีมา</w:t>
      </w:r>
    </w:p>
    <w:p w:rsidR="00336157" w:rsidRDefault="00336157" w:rsidP="00336157">
      <w:pPr>
        <w:jc w:val="center"/>
        <w:rPr>
          <w:rFonts w:ascii="TH SarabunIT๙" w:hAnsi="TH SarabunIT๙" w:cs="TH SarabunIT๙"/>
          <w:b/>
          <w:bCs/>
          <w:color w:val="943634"/>
          <w:sz w:val="72"/>
          <w:szCs w:val="72"/>
        </w:rPr>
      </w:pPr>
    </w:p>
    <w:p w:rsidR="00336157" w:rsidRDefault="00336157" w:rsidP="00336157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line="216" w:lineRule="auto"/>
        <w:ind w:right="-7"/>
        <w:jc w:val="center"/>
        <w:rPr>
          <w:rFonts w:ascii="TH SarabunIT๙" w:hAnsi="TH SarabunIT๙" w:cs="TH SarabunIT๙"/>
          <w:b/>
          <w:bCs/>
          <w:sz w:val="56"/>
          <w:szCs w:val="56"/>
        </w:rPr>
      </w:pPr>
    </w:p>
    <w:p w:rsidR="00336157" w:rsidRDefault="00336157" w:rsidP="00336157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line="216" w:lineRule="auto"/>
        <w:ind w:right="-7"/>
        <w:jc w:val="center"/>
        <w:rPr>
          <w:rFonts w:ascii="TH SarabunIT๙" w:hAnsi="TH SarabunIT๙" w:cs="TH SarabunIT๙"/>
          <w:b/>
          <w:bCs/>
          <w:sz w:val="56"/>
          <w:szCs w:val="56"/>
        </w:rPr>
      </w:pPr>
    </w:p>
    <w:p w:rsidR="00336157" w:rsidRPr="00A7397B" w:rsidRDefault="00336157" w:rsidP="00336157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line="216" w:lineRule="auto"/>
        <w:ind w:right="-7"/>
        <w:jc w:val="center"/>
        <w:rPr>
          <w:rFonts w:ascii="TH SarabunIT๙" w:hAnsi="TH SarabunIT๙" w:cs="TH SarabunIT๙"/>
          <w:b/>
          <w:bCs/>
          <w:sz w:val="56"/>
          <w:szCs w:val="56"/>
        </w:rPr>
      </w:pPr>
      <w:r>
        <w:rPr>
          <w:rFonts w:ascii="TH SarabunIT๙" w:hAnsi="TH SarabunIT๙" w:cs="TH SarabunIT๙"/>
          <w:b/>
          <w:bCs/>
          <w:noProof/>
          <w:sz w:val="56"/>
          <w:szCs w:val="56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1895475</wp:posOffset>
                </wp:positionH>
                <wp:positionV relativeFrom="paragraph">
                  <wp:posOffset>28575</wp:posOffset>
                </wp:positionV>
                <wp:extent cx="1668780" cy="438150"/>
                <wp:effectExtent l="45720" t="17145" r="47625" b="20955"/>
                <wp:wrapNone/>
                <wp:docPr id="3" name="Ribbon ขึ้น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68780" cy="438150"/>
                        </a:xfrm>
                        <a:prstGeom prst="ribbon2">
                          <a:avLst>
                            <a:gd name="adj1" fmla="val 12500"/>
                            <a:gd name="adj2" fmla="val 50000"/>
                          </a:avLst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336157" w:rsidRPr="00A7397B" w:rsidRDefault="00336157" w:rsidP="00336157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 w:rsidRPr="00A7397B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คำนำ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0 1 2"/>
                  <v:f eqn="prod @10 3 4"/>
                  <v:f eqn="prod height 3 4"/>
                  <v:f eqn="prod height 1 2"/>
                  <v:f eqn="prod height 1 4"/>
                  <v:f eqn="prod height 3 2"/>
                  <v:f eqn="prod height 2 3"/>
                  <v:f eqn="sum @11 @14 0"/>
                  <v:f eqn="sum @12 @15 0"/>
                  <v:f eqn="sum @13 @16 0"/>
                  <v:f eqn="sum @17 0 @20"/>
                  <v:f eqn="sum height 0 @10"/>
                  <v:f eqn="sum height 0 @19"/>
                  <v:f eqn="prod width 1 2"/>
                  <v:f eqn="sum width 0 2700"/>
                  <v:f eqn="sum @25 0 2700"/>
                  <v:f eqn="val width"/>
                  <v:f eqn="val height"/>
                </v:formulas>
                <v:path o:extrusionok="f" o:connecttype="custom" o:connectlocs="@25,0;2700,@22;@25,@10;@26,@22" o:connectangles="270,180,90,0" textboxrect="@0,0,@9,@10"/>
                <v:handles>
                  <v:h position="#0,topLeft" xrange="2700,8100"/>
                  <v:h position="center,#1" yrange="14400,21600"/>
                </v:handles>
                <o:complex v:ext="view"/>
              </v:shapetype>
              <v:shape id="Ribbon ขึ้น 3" o:spid="_x0000_s1026" type="#_x0000_t54" style="position:absolute;left:0;text-align:left;margin-left:149.25pt;margin-top:2.25pt;width:131.4pt;height:34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" filled="f" strokeweight="2pt">
                <v:textbox>
                  <w:txbxContent>
                    <w:p w:rsidR="00336157" w:rsidRPr="00A7397B" w:rsidRDefault="00336157" w:rsidP="00336157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 w:rsidRPr="00A7397B"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  <w:t>คำนำ</w:t>
                      </w:r>
                    </w:p>
                  </w:txbxContent>
                </v:textbox>
              </v:shape>
            </w:pict>
          </mc:Fallback>
        </mc:AlternateContent>
      </w:r>
    </w:p>
    <w:p w:rsidR="00336157" w:rsidRPr="00B14A32" w:rsidRDefault="00336157" w:rsidP="00336157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line="216" w:lineRule="auto"/>
        <w:ind w:right="-7"/>
        <w:jc w:val="center"/>
        <w:rPr>
          <w:rFonts w:ascii="TH SarabunIT๙" w:hAnsi="TH SarabunIT๙" w:cs="TH SarabunIT๙"/>
          <w:b/>
          <w:bCs/>
        </w:rPr>
      </w:pPr>
    </w:p>
    <w:p w:rsidR="00336157" w:rsidRPr="00B14A32" w:rsidRDefault="00336157" w:rsidP="00336157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before="240" w:line="216" w:lineRule="auto"/>
        <w:ind w:right="-7"/>
        <w:jc w:val="thaiDistribute"/>
        <w:rPr>
          <w:rFonts w:ascii="TH SarabunIT๙" w:hAnsi="TH SarabunIT๙" w:cs="TH SarabunIT๙"/>
        </w:rPr>
      </w:pPr>
      <w:r w:rsidRPr="00B14A32">
        <w:rPr>
          <w:rFonts w:ascii="TH SarabunIT๙" w:hAnsi="TH SarabunIT๙" w:cs="TH SarabunIT๙"/>
          <w:b/>
          <w:bCs/>
        </w:rPr>
        <w:tab/>
      </w:r>
      <w:r w:rsidRPr="00B14A32">
        <w:rPr>
          <w:rFonts w:ascii="TH SarabunIT๙" w:hAnsi="TH SarabunIT๙" w:cs="TH SarabunIT๙"/>
          <w:b/>
          <w:bCs/>
        </w:rPr>
        <w:tab/>
      </w:r>
      <w:r>
        <w:rPr>
          <w:rFonts w:ascii="TH SarabunIT๙" w:hAnsi="TH SarabunIT๙" w:cs="TH SarabunIT๙"/>
          <w:b/>
          <w:bCs/>
        </w:rPr>
        <w:tab/>
      </w:r>
      <w:r w:rsidRPr="00DC136C">
        <w:rPr>
          <w:rFonts w:ascii="TH SarabunIT๙" w:hAnsi="TH SarabunIT๙" w:cs="TH SarabunIT๙" w:hint="cs"/>
          <w:cs/>
        </w:rPr>
        <w:t>ปัญหาภัยแล้ง</w:t>
      </w:r>
      <w:r w:rsidRPr="00B14A32">
        <w:rPr>
          <w:rFonts w:ascii="TH SarabunIT๙" w:hAnsi="TH SarabunIT๙" w:cs="TH SarabunIT๙"/>
          <w:spacing w:val="-6"/>
          <w:cs/>
        </w:rPr>
        <w:t>ยังคงมีแนวโน้มจะเกิดขึ้นอย่างต่อเนื่องและซับซ้อนมากขึ้น เนื่องจากความแปรปรวน</w:t>
      </w:r>
      <w:r w:rsidRPr="00B14A32">
        <w:rPr>
          <w:rFonts w:ascii="TH SarabunIT๙" w:hAnsi="TH SarabunIT๙" w:cs="TH SarabunIT๙"/>
          <w:cs/>
        </w:rPr>
        <w:t xml:space="preserve">   ของภูมิอากาศโลก ความเสื่อมโทรมของทรัพยากรธรรมชาติประกอบกับการเปลี่ยนแปลงโครงสร้างสังคมไทยจากสังคมชนบทไปสู่สังคมเมืองอย่างรวดเร็วประชาชนมีโอกาสอาศัยอยู่ในพื้นที่เสี่ยงภัยเพิ่มขึ้นส่งผลให้ความเสียหายจาก</w:t>
      </w:r>
      <w:r>
        <w:rPr>
          <w:rFonts w:ascii="TH SarabunIT๙" w:hAnsi="TH SarabunIT๙" w:cs="TH SarabunIT๙" w:hint="cs"/>
          <w:cs/>
        </w:rPr>
        <w:t>ปัญหาภัยแล้ง</w:t>
      </w:r>
      <w:r>
        <w:rPr>
          <w:rFonts w:ascii="TH SarabunIT๙" w:hAnsi="TH SarabunIT๙" w:cs="TH SarabunIT๙"/>
          <w:cs/>
        </w:rPr>
        <w:t>รุนแรงมากขึ้น ทั้ง</w:t>
      </w:r>
      <w:r>
        <w:rPr>
          <w:rFonts w:ascii="TH SarabunIT๙" w:hAnsi="TH SarabunIT๙" w:cs="TH SarabunIT๙" w:hint="cs"/>
          <w:cs/>
        </w:rPr>
        <w:t>ภัยที่เกิดจากธรรมชาติ</w:t>
      </w:r>
      <w:r w:rsidRPr="00B14A32">
        <w:rPr>
          <w:rFonts w:ascii="TH SarabunIT๙" w:hAnsi="TH SarabunIT๙" w:cs="TH SarabunIT๙"/>
          <w:cs/>
        </w:rPr>
        <w:t xml:space="preserve"> และ ภัยจากการกระทำของมนุษย์ </w:t>
      </w:r>
    </w:p>
    <w:p w:rsidR="00336157" w:rsidRPr="00B14A32" w:rsidRDefault="00336157" w:rsidP="00336157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line="216" w:lineRule="auto"/>
        <w:ind w:right="-7"/>
        <w:jc w:val="thaiDistribute"/>
        <w:rPr>
          <w:rFonts w:ascii="TH SarabunIT๙" w:hAnsi="TH SarabunIT๙" w:cs="TH SarabunIT๙"/>
        </w:rPr>
      </w:pPr>
      <w:r w:rsidRPr="00B14A32">
        <w:rPr>
          <w:rFonts w:ascii="TH SarabunIT๙" w:hAnsi="TH SarabunIT๙" w:cs="TH SarabunIT๙"/>
          <w:cs/>
        </w:rPr>
        <w:t xml:space="preserve"> </w:t>
      </w:r>
      <w:r w:rsidRPr="00B14A32">
        <w:rPr>
          <w:rFonts w:ascii="TH SarabunIT๙" w:hAnsi="TH SarabunIT๙" w:cs="TH SarabunIT๙"/>
          <w:cs/>
        </w:rPr>
        <w:tab/>
      </w:r>
      <w:r w:rsidRPr="00B14A32">
        <w:rPr>
          <w:rFonts w:ascii="TH SarabunIT๙" w:hAnsi="TH SarabunIT๙" w:cs="TH SarabunIT๙"/>
          <w:cs/>
        </w:rPr>
        <w:tab/>
      </w:r>
      <w:r w:rsidRPr="00B14A32">
        <w:rPr>
          <w:rFonts w:ascii="TH SarabunIT๙" w:hAnsi="TH SarabunIT๙" w:cs="TH SarabunIT๙"/>
          <w:cs/>
        </w:rPr>
        <w:tab/>
        <w:t>การบริหารจัดการสาธารณภัยในช่วงที่ผ่านมา ยังมีปัจจัยที่เป็นจุดอ่อนหลายประการที่จำเป็นต้องยกระดับ และพัฒนาให้สู่ระบบสากลรวมทั้งเป็นการรวมพลังประสานความร่วมมือ และระดับทรัพยากรจาก  ทุกหน่วยงานภายใต้ระบบปฏิบัติการ และการประสานงานที่มีเอกภาพ</w:t>
      </w:r>
    </w:p>
    <w:p w:rsidR="00336157" w:rsidRPr="00B14A32" w:rsidRDefault="00336157" w:rsidP="00336157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line="216" w:lineRule="auto"/>
        <w:ind w:right="-7"/>
        <w:jc w:val="thaiDistribute"/>
        <w:rPr>
          <w:rFonts w:ascii="TH SarabunIT๙" w:hAnsi="TH SarabunIT๙" w:cs="TH SarabunIT๙"/>
        </w:rPr>
      </w:pPr>
      <w:r w:rsidRPr="00B14A32">
        <w:rPr>
          <w:rFonts w:ascii="TH SarabunIT๙" w:hAnsi="TH SarabunIT๙" w:cs="TH SarabunIT๙"/>
          <w:cs/>
        </w:rPr>
        <w:t xml:space="preserve"> </w:t>
      </w:r>
      <w:r w:rsidRPr="00B14A32">
        <w:rPr>
          <w:rFonts w:ascii="TH SarabunIT๙" w:hAnsi="TH SarabunIT๙" w:cs="TH SarabunIT๙"/>
          <w:cs/>
        </w:rPr>
        <w:tab/>
      </w:r>
      <w:r w:rsidRPr="00B14A32">
        <w:rPr>
          <w:rFonts w:ascii="TH SarabunIT๙" w:hAnsi="TH SarabunIT๙" w:cs="TH SarabunIT๙"/>
          <w:cs/>
        </w:rPr>
        <w:tab/>
      </w:r>
      <w:r w:rsidRPr="00B14A32">
        <w:rPr>
          <w:rFonts w:ascii="TH SarabunIT๙" w:hAnsi="TH SarabunIT๙" w:cs="TH SarabunIT๙"/>
          <w:cs/>
        </w:rPr>
        <w:tab/>
        <w:t>แผนการป้องกันและ</w:t>
      </w:r>
      <w:r>
        <w:rPr>
          <w:rFonts w:ascii="TH SarabunIT๙" w:hAnsi="TH SarabunIT๙" w:cs="TH SarabunIT๙" w:hint="cs"/>
          <w:cs/>
        </w:rPr>
        <w:t>แก้ไขปัญหาภัยแล้งขององค์การบริหารส่วนตำบลโนนทองหลาง</w:t>
      </w:r>
      <w:r w:rsidRPr="00B14A32">
        <w:rPr>
          <w:rFonts w:ascii="TH SarabunIT๙" w:hAnsi="TH SarabunIT๙" w:cs="TH SarabunIT๙"/>
          <w:cs/>
        </w:rPr>
        <w:t xml:space="preserve">  ได้จัดทำขึ้นเพื่อเป็นแนวทางในการป้องกันและ</w:t>
      </w:r>
      <w:r>
        <w:rPr>
          <w:rFonts w:ascii="TH SarabunIT๙" w:hAnsi="TH SarabunIT๙" w:cs="TH SarabunIT๙" w:hint="cs"/>
          <w:cs/>
        </w:rPr>
        <w:t>แก้ไข</w:t>
      </w:r>
      <w:r w:rsidRPr="00B14A32">
        <w:rPr>
          <w:rFonts w:ascii="TH SarabunIT๙" w:hAnsi="TH SarabunIT๙" w:cs="TH SarabunIT๙"/>
          <w:cs/>
        </w:rPr>
        <w:t>ภัย</w:t>
      </w:r>
      <w:r>
        <w:rPr>
          <w:rFonts w:ascii="TH SarabunIT๙" w:hAnsi="TH SarabunIT๙" w:cs="TH SarabunIT๙" w:hint="cs"/>
          <w:cs/>
        </w:rPr>
        <w:t>แล้ง</w:t>
      </w:r>
      <w:r w:rsidRPr="00B14A32">
        <w:rPr>
          <w:rFonts w:ascii="TH SarabunIT๙" w:hAnsi="TH SarabunIT๙" w:cs="TH SarabunIT๙"/>
          <w:cs/>
        </w:rPr>
        <w:t xml:space="preserve"> ระหว่างหน่วยงานต่าง ๆ ให้สามาร</w:t>
      </w:r>
      <w:r>
        <w:rPr>
          <w:rFonts w:ascii="TH SarabunIT๙" w:hAnsi="TH SarabunIT๙" w:cs="TH SarabunIT๙"/>
          <w:cs/>
        </w:rPr>
        <w:t>ถร่วมมือกันในการแก้ไขปัญ</w:t>
      </w:r>
      <w:r>
        <w:rPr>
          <w:rFonts w:ascii="TH SarabunIT๙" w:hAnsi="TH SarabunIT๙" w:cs="TH SarabunIT๙" w:hint="cs"/>
          <w:cs/>
        </w:rPr>
        <w:t>หา</w:t>
      </w:r>
      <w:r w:rsidRPr="00B14A32">
        <w:rPr>
          <w:rFonts w:ascii="TH SarabunIT๙" w:hAnsi="TH SarabunIT๙" w:cs="TH SarabunIT๙"/>
          <w:cs/>
        </w:rPr>
        <w:t>ภัย</w:t>
      </w:r>
      <w:r>
        <w:rPr>
          <w:rFonts w:ascii="TH SarabunIT๙" w:hAnsi="TH SarabunIT๙" w:cs="TH SarabunIT๙" w:hint="cs"/>
          <w:cs/>
        </w:rPr>
        <w:t xml:space="preserve">แล้ง </w:t>
      </w:r>
      <w:r w:rsidRPr="00B14A32">
        <w:rPr>
          <w:rFonts w:ascii="TH SarabunIT๙" w:hAnsi="TH SarabunIT๙" w:cs="TH SarabunIT๙"/>
          <w:cs/>
        </w:rPr>
        <w:t xml:space="preserve"> ตั้งแต่ก่อนเกิดภัย ขณะเกิดภัย และหลังเกิดภัย ได้อย่างมีประสิทธิภาพ และสัมฤทธิ์ผลสูงสุด ซึ่งสอดคล้องกับหลักกฎหมาย </w:t>
      </w:r>
    </w:p>
    <w:p w:rsidR="00336157" w:rsidRPr="00B14A32" w:rsidRDefault="00336157" w:rsidP="00336157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line="216" w:lineRule="auto"/>
        <w:ind w:right="-7"/>
        <w:rPr>
          <w:rFonts w:ascii="TH SarabunIT๙" w:hAnsi="TH SarabunIT๙" w:cs="TH SarabunIT๙"/>
          <w:b/>
          <w:bCs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</w:rPr>
      </w:pPr>
    </w:p>
    <w:p w:rsidR="00336157" w:rsidRPr="00B14A32" w:rsidRDefault="00336157" w:rsidP="00336157">
      <w:pPr>
        <w:jc w:val="center"/>
        <w:rPr>
          <w:rFonts w:ascii="TH SarabunIT๙" w:hAnsi="TH SarabunIT๙" w:cs="TH SarabunIT๙"/>
        </w:rPr>
      </w:pPr>
    </w:p>
    <w:p w:rsidR="00336157" w:rsidRPr="00D1076C" w:rsidRDefault="00336157" w:rsidP="00336157">
      <w:pPr>
        <w:jc w:val="center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 xml:space="preserve">                                         </w:t>
      </w:r>
      <w:r w:rsidRPr="00D1076C">
        <w:rPr>
          <w:rFonts w:ascii="TH SarabunIT๙" w:hAnsi="TH SarabunIT๙" w:cs="TH SarabunIT๙"/>
        </w:rPr>
        <w:t xml:space="preserve">   </w:t>
      </w:r>
      <w:r w:rsidRPr="00D1076C">
        <w:rPr>
          <w:rFonts w:ascii="TH SarabunIT๙" w:hAnsi="TH SarabunIT๙" w:cs="TH SarabunIT๙" w:hint="cs"/>
          <w:cs/>
        </w:rPr>
        <w:t>คณะกรรมการจัดทำแผน</w:t>
      </w:r>
    </w:p>
    <w:p w:rsidR="00336157" w:rsidRPr="00D1076C" w:rsidRDefault="00336157" w:rsidP="00336157">
      <w:pPr>
        <w:jc w:val="center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 w:hint="cs"/>
          <w:cs/>
        </w:rPr>
        <w:t xml:space="preserve">                                           มกราคม 256</w:t>
      </w:r>
      <w:r w:rsidR="007F6498">
        <w:rPr>
          <w:rFonts w:ascii="TH SarabunIT๙" w:hAnsi="TH SarabunIT๙" w:cs="TH SarabunIT๙" w:hint="cs"/>
          <w:cs/>
        </w:rPr>
        <w:t>5</w:t>
      </w:r>
    </w:p>
    <w:p w:rsidR="00336157" w:rsidRDefault="00336157" w:rsidP="00336157">
      <w:pPr>
        <w:jc w:val="center"/>
        <w:rPr>
          <w:rFonts w:ascii="TH SarabunIT๙" w:hAnsi="TH SarabunIT๙" w:cs="TH SarabunIT๙"/>
          <w:sz w:val="60"/>
          <w:szCs w:val="60"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  <w:sz w:val="60"/>
          <w:szCs w:val="60"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  <w:sz w:val="60"/>
          <w:szCs w:val="60"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  <w:sz w:val="60"/>
          <w:szCs w:val="60"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  <w:sz w:val="60"/>
          <w:szCs w:val="60"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  <w:sz w:val="60"/>
          <w:szCs w:val="60"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  <w:sz w:val="60"/>
          <w:szCs w:val="60"/>
        </w:rPr>
      </w:pPr>
    </w:p>
    <w:p w:rsidR="00336157" w:rsidRDefault="00336157" w:rsidP="00336157">
      <w:pPr>
        <w:jc w:val="center"/>
        <w:rPr>
          <w:rFonts w:ascii="TH SarabunIT๙" w:hAnsi="TH SarabunIT๙" w:cs="TH SarabunIT๙"/>
          <w:sz w:val="60"/>
          <w:szCs w:val="60"/>
        </w:rPr>
      </w:pPr>
    </w:p>
    <w:p w:rsidR="00336157" w:rsidRPr="004330E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  <w:tab w:val="left" w:pos="9720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5545455</wp:posOffset>
                </wp:positionH>
                <wp:positionV relativeFrom="paragraph">
                  <wp:posOffset>-578485</wp:posOffset>
                </wp:positionV>
                <wp:extent cx="514350" cy="409575"/>
                <wp:effectExtent l="0" t="635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409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36157" w:rsidRDefault="00336157" w:rsidP="0033615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left:0;text-align:left;margin-left:436.65pt;margin-top:-45.55pt;width:40.5pt;height:32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" stroked="f">
                <v:textbox>
                  <w:txbxContent>
                    <w:p w:rsidR="00336157" w:rsidRDefault="00336157" w:rsidP="00336157"/>
                  </w:txbxContent>
                </v:textbox>
              </v:shape>
            </w:pict>
          </mc:Fallback>
        </mc:AlternateContent>
      </w:r>
      <w:r w:rsidRPr="004330E7">
        <w:rPr>
          <w:rFonts w:ascii="TH SarabunIT๙" w:hAnsi="TH SarabunIT๙" w:cs="TH SarabunIT๙"/>
          <w:b/>
          <w:bCs/>
          <w:sz w:val="36"/>
          <w:szCs w:val="36"/>
          <w:cs/>
        </w:rPr>
        <w:t>สารบัญ</w:t>
      </w:r>
    </w:p>
    <w:p w:rsidR="00336157" w:rsidRPr="00661A1F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  <w:tab w:val="left" w:pos="9720"/>
        </w:tabs>
        <w:spacing w:before="240"/>
        <w:jc w:val="center"/>
        <w:rPr>
          <w:rFonts w:ascii="TH SarabunIT๙" w:hAnsi="TH SarabunIT๙" w:cs="TH SarabunIT๙"/>
          <w:b/>
          <w:bCs/>
        </w:rPr>
      </w:pPr>
      <w:r w:rsidRPr="00661A1F">
        <w:rPr>
          <w:rFonts w:ascii="TH SarabunIT๙" w:hAnsi="TH SarabunIT๙" w:cs="TH SarabunIT๙"/>
          <w:b/>
          <w:bCs/>
          <w:cs/>
        </w:rPr>
        <w:t xml:space="preserve">      </w:t>
      </w:r>
      <w:r>
        <w:rPr>
          <w:rFonts w:ascii="TH SarabunIT๙" w:hAnsi="TH SarabunIT๙" w:cs="TH SarabunIT๙" w:hint="cs"/>
          <w:b/>
          <w:bCs/>
          <w:cs/>
        </w:rPr>
        <w:t>เรื่อง</w:t>
      </w:r>
      <w:r w:rsidRPr="00661A1F">
        <w:rPr>
          <w:rFonts w:ascii="TH SarabunIT๙" w:hAnsi="TH SarabunIT๙" w:cs="TH SarabunIT๙"/>
          <w:b/>
          <w:bCs/>
          <w:cs/>
        </w:rPr>
        <w:t xml:space="preserve">           </w:t>
      </w:r>
      <w:r w:rsidRPr="00661A1F">
        <w:rPr>
          <w:rFonts w:ascii="TH SarabunIT๙" w:hAnsi="TH SarabunIT๙" w:cs="TH SarabunIT๙"/>
          <w:b/>
          <w:bCs/>
          <w:cs/>
        </w:rPr>
        <w:tab/>
      </w:r>
      <w:r w:rsidRPr="00661A1F">
        <w:rPr>
          <w:rFonts w:ascii="TH SarabunIT๙" w:hAnsi="TH SarabunIT๙" w:cs="TH SarabunIT๙"/>
          <w:b/>
          <w:bCs/>
          <w:cs/>
        </w:rPr>
        <w:tab/>
        <w:t xml:space="preserve">    </w:t>
      </w:r>
      <w:r w:rsidRPr="00661A1F">
        <w:rPr>
          <w:rFonts w:ascii="TH SarabunIT๙" w:hAnsi="TH SarabunIT๙" w:cs="TH SarabunIT๙"/>
          <w:b/>
          <w:bCs/>
          <w:cs/>
        </w:rPr>
        <w:tab/>
      </w:r>
      <w:r w:rsidRPr="00661A1F">
        <w:rPr>
          <w:rFonts w:ascii="TH SarabunIT๙" w:hAnsi="TH SarabunIT๙" w:cs="TH SarabunIT๙"/>
          <w:b/>
          <w:bCs/>
          <w:cs/>
        </w:rPr>
        <w:tab/>
        <w:t xml:space="preserve">                                                              หน้า</w:t>
      </w:r>
    </w:p>
    <w:p w:rsidR="00336157" w:rsidRPr="004330E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  <w:b/>
          <w:bCs/>
        </w:rPr>
      </w:pPr>
      <w:r w:rsidRPr="00661A1F">
        <w:rPr>
          <w:rFonts w:ascii="TH SarabunIT๙" w:hAnsi="TH SarabunIT๙" w:cs="TH SarabunIT๙"/>
          <w:b/>
          <w:bCs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>๑.  แผนป้องกันแล</w:t>
      </w:r>
      <w:r>
        <w:rPr>
          <w:rFonts w:ascii="TH SarabunIT๙" w:hAnsi="TH SarabunIT๙" w:cs="TH SarabunIT๙" w:hint="cs"/>
          <w:b/>
          <w:bCs/>
          <w:cs/>
        </w:rPr>
        <w:t>ะแก้ไขปัญหาภัยแล้ง  ประจำปี  ๒๕6</w:t>
      </w:r>
      <w:r w:rsidR="007F6498">
        <w:rPr>
          <w:rFonts w:ascii="TH SarabunIT๙" w:hAnsi="TH SarabunIT๙" w:cs="TH SarabunIT๙" w:hint="cs"/>
          <w:b/>
          <w:bCs/>
          <w:cs/>
        </w:rPr>
        <w:t>5</w:t>
      </w:r>
      <w:bookmarkStart w:id="0" w:name="_GoBack"/>
      <w:bookmarkEnd w:id="0"/>
      <w:r w:rsidRPr="004330E7">
        <w:rPr>
          <w:rFonts w:ascii="TH SarabunIT๙" w:hAnsi="TH SarabunIT๙" w:cs="TH SarabunIT๙" w:hint="cs"/>
          <w:b/>
          <w:bCs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ab/>
        <w:t>๑</w:t>
      </w:r>
    </w:p>
    <w:p w:rsidR="00336157" w:rsidRPr="004330E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</w:rPr>
      </w:pP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  <w:t>๑.๑  สถานการณ์ทั่วไป</w:t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  <w:t>๑</w:t>
      </w:r>
    </w:p>
    <w:p w:rsidR="00336157" w:rsidRPr="004330E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</w:rPr>
      </w:pP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  <w:t>๑.๒  ภารกิจ</w:t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/>
        </w:rPr>
        <w:tab/>
      </w:r>
      <w:r w:rsidRPr="004330E7">
        <w:rPr>
          <w:rFonts w:ascii="TH SarabunIT๙" w:hAnsi="TH SarabunIT๙" w:cs="TH SarabunIT๙" w:hint="cs"/>
          <w:cs/>
        </w:rPr>
        <w:t>๑</w:t>
      </w:r>
    </w:p>
    <w:p w:rsidR="00336157" w:rsidRPr="004330E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</w:rPr>
      </w:pP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  <w:t>๑.๓  การปฏิบัติ</w:t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cs/>
        </w:rPr>
        <w:tab/>
        <w:t>๒</w:t>
      </w:r>
    </w:p>
    <w:p w:rsidR="00336157" w:rsidRPr="004330E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  <w:b/>
          <w:bCs/>
        </w:rPr>
      </w:pPr>
      <w:r w:rsidRPr="004330E7"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>๒.  ศูนย์อำนายการเฉพาะกิจป้องกันและแก้ไขปัญหาภัยแล้ง</w:t>
      </w:r>
      <w:r w:rsidRPr="004330E7">
        <w:rPr>
          <w:rFonts w:ascii="TH SarabunIT๙" w:hAnsi="TH SarabunIT๙" w:cs="TH SarabunIT๙" w:hint="cs"/>
          <w:b/>
          <w:bCs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ab/>
        <w:t>๕</w:t>
      </w:r>
    </w:p>
    <w:p w:rsidR="0033615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๒.๑  คณะกรรมการฝ่ายอำนวยการ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="00FA4E63">
        <w:rPr>
          <w:rFonts w:ascii="TH SarabunIT๙" w:hAnsi="TH SarabunIT๙" w:cs="TH SarabunIT๙" w:hint="cs"/>
          <w:cs/>
        </w:rPr>
        <w:t>6</w:t>
      </w:r>
    </w:p>
    <w:p w:rsidR="0033615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๒.๒  คณะกรรมการฝ่ายธุรการและสื่อสาร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๖</w:t>
      </w:r>
    </w:p>
    <w:p w:rsidR="0033615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๒.๓  คณะกรมการฝ่ายคอยเหตุและแจ้งเตือนภัย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="00FA4E63">
        <w:rPr>
          <w:rFonts w:ascii="TH SarabunIT๙" w:hAnsi="TH SarabunIT๙" w:cs="TH SarabunIT๙" w:hint="cs"/>
          <w:cs/>
        </w:rPr>
        <w:tab/>
        <w:t>7</w:t>
      </w:r>
    </w:p>
    <w:p w:rsidR="0033615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๒.๔  คณะกรรมการฝ่ายป้องกันภัย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๗</w:t>
      </w:r>
    </w:p>
    <w:p w:rsidR="0033615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๒.๕  คณะกรรมการฝ่ายฟื้นฟู</w:t>
      </w:r>
      <w:proofErr w:type="spellStart"/>
      <w:r>
        <w:rPr>
          <w:rFonts w:ascii="TH SarabunIT๙" w:hAnsi="TH SarabunIT๙" w:cs="TH SarabunIT๙" w:hint="cs"/>
          <w:cs/>
        </w:rPr>
        <w:t>บูรณา</w:t>
      </w:r>
      <w:proofErr w:type="spellEnd"/>
      <w:r>
        <w:rPr>
          <w:rFonts w:ascii="TH SarabunIT๙" w:hAnsi="TH SarabunIT๙" w:cs="TH SarabunIT๙" w:hint="cs"/>
          <w:cs/>
        </w:rPr>
        <w:t>การ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๘</w:t>
      </w:r>
    </w:p>
    <w:p w:rsidR="0033615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๒.๖  คณะกรรมการฝ่ายสงเคราะห์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๘</w:t>
      </w:r>
    </w:p>
    <w:p w:rsidR="0033615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๒.๗  ฝ่ายรักษาความสงบ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๙</w:t>
      </w:r>
    </w:p>
    <w:p w:rsidR="0033615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๒.๘  จุดประสานงานช่วยเหลือ</w:t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  <w:t>๙</w:t>
      </w:r>
    </w:p>
    <w:p w:rsidR="00336157" w:rsidRPr="004330E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>๓.  บัญชีอุปกรณ์ เครื่องมือเครื่องใช้ตามแบบช่วยเหลือราษฎร</w:t>
      </w:r>
      <w:r w:rsidRPr="004330E7">
        <w:rPr>
          <w:rFonts w:ascii="TH SarabunIT๙" w:hAnsi="TH SarabunIT๙" w:cs="TH SarabunIT๙" w:hint="cs"/>
          <w:b/>
          <w:bCs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ab/>
        <w:t>๑๐</w:t>
      </w:r>
    </w:p>
    <w:p w:rsidR="00336157" w:rsidRPr="004330E7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</w:tabs>
        <w:rPr>
          <w:rFonts w:ascii="TH SarabunIT๙" w:hAnsi="TH SarabunIT๙" w:cs="TH SarabunIT๙"/>
          <w:cs/>
        </w:rPr>
      </w:pPr>
      <w:r w:rsidRPr="004330E7">
        <w:rPr>
          <w:rFonts w:ascii="TH SarabunIT๙" w:hAnsi="TH SarabunIT๙" w:cs="TH SarabunIT๙" w:hint="cs"/>
          <w:b/>
          <w:bCs/>
          <w:cs/>
        </w:rPr>
        <w:tab/>
        <w:t>๔.  หน่วยงานขอรับการสนับสนุน</w:t>
      </w:r>
      <w:r w:rsidRPr="004330E7">
        <w:rPr>
          <w:rFonts w:ascii="TH SarabunIT๙" w:hAnsi="TH SarabunIT๙" w:cs="TH SarabunIT๙" w:hint="cs"/>
          <w:b/>
          <w:bCs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ab/>
      </w:r>
      <w:r w:rsidRPr="004330E7">
        <w:rPr>
          <w:rFonts w:ascii="TH SarabunIT๙" w:hAnsi="TH SarabunIT๙" w:cs="TH SarabunIT๙" w:hint="cs"/>
          <w:b/>
          <w:bCs/>
          <w:cs/>
        </w:rPr>
        <w:tab/>
        <w:t>๑</w:t>
      </w:r>
      <w:r w:rsidR="00FA4E63">
        <w:rPr>
          <w:rFonts w:ascii="TH SarabunIT๙" w:hAnsi="TH SarabunIT๙" w:cs="TH SarabunIT๙" w:hint="cs"/>
          <w:cs/>
        </w:rPr>
        <w:t>0</w:t>
      </w:r>
      <w:r w:rsidRPr="004330E7">
        <w:rPr>
          <w:rFonts w:ascii="TH SarabunIT๙" w:hAnsi="TH SarabunIT๙" w:cs="TH SarabunIT๙" w:hint="cs"/>
          <w:cs/>
        </w:rPr>
        <w:tab/>
      </w:r>
    </w:p>
    <w:p w:rsidR="00336157" w:rsidRPr="00661A1F" w:rsidRDefault="00336157" w:rsidP="00336157">
      <w:pPr>
        <w:tabs>
          <w:tab w:val="left" w:pos="1080"/>
          <w:tab w:val="left" w:pos="1440"/>
          <w:tab w:val="left" w:pos="1800"/>
          <w:tab w:val="left" w:pos="2160"/>
          <w:tab w:val="left" w:pos="2520"/>
          <w:tab w:val="left" w:pos="2700"/>
          <w:tab w:val="right" w:pos="9781"/>
        </w:tabs>
        <w:rPr>
          <w:rFonts w:ascii="TH SarabunIT๙" w:hAnsi="TH SarabunIT๙" w:cs="TH SarabunIT๙"/>
          <w:b/>
          <w:bCs/>
          <w:cs/>
        </w:rPr>
      </w:pPr>
      <w:r w:rsidRPr="00661A1F">
        <w:rPr>
          <w:rFonts w:ascii="TH SarabunIT๙" w:hAnsi="TH SarabunIT๙" w:cs="TH SarabunIT๙"/>
          <w:b/>
          <w:bCs/>
          <w:cs/>
        </w:rPr>
        <w:tab/>
      </w:r>
      <w:r w:rsidRPr="00661A1F">
        <w:rPr>
          <w:rFonts w:ascii="TH SarabunIT๙" w:hAnsi="TH SarabunIT๙" w:cs="TH SarabunIT๙"/>
          <w:b/>
          <w:bCs/>
          <w:cs/>
        </w:rPr>
        <w:tab/>
      </w:r>
      <w:r w:rsidRPr="00661A1F">
        <w:rPr>
          <w:rFonts w:ascii="TH SarabunIT๙" w:hAnsi="TH SarabunIT๙" w:cs="TH SarabunIT๙"/>
          <w:b/>
          <w:bCs/>
          <w:cs/>
        </w:rPr>
        <w:tab/>
      </w:r>
    </w:p>
    <w:p w:rsidR="00336157" w:rsidRDefault="00336157" w:rsidP="00336157">
      <w:pPr>
        <w:jc w:val="center"/>
        <w:rPr>
          <w:rFonts w:ascii="TH SarabunIT๙" w:hAnsi="TH SarabunIT๙" w:cs="TH SarabunIT๙"/>
          <w:sz w:val="60"/>
          <w:szCs w:val="60"/>
        </w:rPr>
      </w:pPr>
    </w:p>
    <w:p w:rsidR="007001A2" w:rsidRDefault="007F6498"/>
    <w:sectPr w:rsidR="007001A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6157"/>
    <w:rsid w:val="00047993"/>
    <w:rsid w:val="00101273"/>
    <w:rsid w:val="00336157"/>
    <w:rsid w:val="00713318"/>
    <w:rsid w:val="007F6498"/>
    <w:rsid w:val="00E843F3"/>
    <w:rsid w:val="00F17465"/>
    <w:rsid w:val="00FA4E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6157"/>
    <w:pPr>
      <w:spacing w:after="0" w:line="240" w:lineRule="auto"/>
    </w:pPr>
    <w:rPr>
      <w:rFonts w:ascii="Angsana New" w:eastAsia="Times New Roman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993"/>
    <w:rPr>
      <w:rFonts w:ascii="Tahoma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47993"/>
    <w:rPr>
      <w:rFonts w:ascii="Tahoma" w:eastAsia="Times New Roman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6157"/>
    <w:pPr>
      <w:spacing w:after="0" w:line="240" w:lineRule="auto"/>
    </w:pPr>
    <w:rPr>
      <w:rFonts w:ascii="Angsana New" w:eastAsia="Times New Roman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993"/>
    <w:rPr>
      <w:rFonts w:ascii="Tahoma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47993"/>
    <w:rPr>
      <w:rFonts w:ascii="Tahoma" w:eastAsia="Times New Roman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</Pages>
  <Words>285</Words>
  <Characters>1626</Characters>
  <Application>Microsoft Office Word</Application>
  <DocSecurity>0</DocSecurity>
  <Lines>13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SVOA</dc:creator>
  <cp:lastModifiedBy>SVOA</cp:lastModifiedBy>
  <cp:revision>7</cp:revision>
  <cp:lastPrinted>2023-07-24T04:42:00Z</cp:lastPrinted>
  <dcterms:created xsi:type="dcterms:W3CDTF">2019-08-22T04:02:00Z</dcterms:created>
  <dcterms:modified xsi:type="dcterms:W3CDTF">2023-07-24T04:42:00Z</dcterms:modified>
</cp:coreProperties>
</file>